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ascii="宋体" w:hAnsi="宋体" w:eastAsia="宋体" w:cs="宋体"/>
          <w:sz w:val="44"/>
          <w:szCs w:val="44"/>
          <w:lang w:val="en-US" w:eastAsia="zh-CN"/>
        </w:rPr>
      </w:pPr>
      <w:bookmarkStart w:id="0" w:name="_GoBack"/>
      <w:r>
        <w:rPr>
          <w:rFonts w:hint="eastAsia" w:ascii="宋体" w:hAnsi="宋体" w:eastAsia="宋体" w:cs="宋体"/>
          <w:sz w:val="44"/>
          <w:szCs w:val="44"/>
          <w:lang w:val="en-US" w:eastAsia="zh-CN"/>
        </w:rPr>
        <w:t>关于征集“假冒国企”线索的公告</w:t>
      </w:r>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资委《关于深入开展打击假冒国企专项行动有关事项的通知》的要求，中车长春轨道客车股份有限公司正在有序开展打击假冒国企专项行动，为确保专项行动取得实效，现向社会各界征集假冒中车长春轨道客车股份有限公司（以下简称“我公司”）或我公司下属公司情况的相关线索，如发现以下现象请于6月10日前向我公司提供线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“假冒国企”情况包括不限于以下情形：</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伪造或非法使用我公司或我公司下属公司印章、伪造工商注册材料等；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民营企业将我公司或我公司下属公司注册为股东；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冒用我公司或我公司下属公司名号开展生产经营活动；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其他假冒我公司的情况。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请社会各界注意辨别，增强风险防范意识，避免造成损失。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联系电话：0431-87903428</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"mailto:013200028871@crrcgc.cc" </w:instrText>
      </w:r>
      <w:r>
        <w:rPr>
          <w:rFonts w:hint="eastAsia" w:ascii="仿宋" w:hAnsi="仿宋" w:eastAsia="仿宋" w:cs="仿宋"/>
          <w:sz w:val="32"/>
          <w:szCs w:val="32"/>
          <w:lang w:val="en-US" w:eastAsia="zh-CN"/>
        </w:rPr>
        <w:fldChar w:fldCharType="separate"/>
      </w:r>
      <w:r>
        <w:rPr>
          <w:rStyle w:val="4"/>
          <w:rFonts w:hint="eastAsia" w:ascii="仿宋" w:hAnsi="仿宋" w:eastAsia="仿宋" w:cs="仿宋"/>
          <w:sz w:val="32"/>
          <w:szCs w:val="32"/>
          <w:lang w:val="en-US" w:eastAsia="zh-CN"/>
        </w:rPr>
        <w:t>013200028871@crrcgc.cc</w:t>
      </w:r>
      <w:r>
        <w:rPr>
          <w:rFonts w:hint="eastAsia" w:ascii="仿宋" w:hAnsi="仿宋" w:eastAsia="仿宋" w:cs="仿宋"/>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中车长春轨道客车股份有限公司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2022年6月6日</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D4979"/>
    <w:multiLevelType w:val="singleLevel"/>
    <w:tmpl w:val="629D49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compat>
    <w:useFELayout/>
    <w:splitPgBreakAndParaMark/>
    <w:compatSetting w:name="compatibilityMode" w:uri="http://schemas.microsoft.com/office/word" w:val="12"/>
  </w:compat>
  <w:rsids>
    <w:rsidRoot w:val="00000000"/>
    <w:rsid w:val="179B542D"/>
    <w:rsid w:val="1AD7636D"/>
    <w:rsid w:val="2A8343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styleId="4">
    <w:name w:val="Hyperlink"/>
    <w:basedOn w:val="3"/>
    <w:uiPriority w:val="0"/>
    <w:rPr>
      <w:color w:val="0000FF"/>
      <w:u w:val="single"/>
    </w:rPr>
  </w:style>
  <w:style w:type="character" w:customStyle="1" w:styleId="6">
    <w:name w:val="fontstyle01"/>
    <w:basedOn w:val="3"/>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Office_10.8.0.6470_F1E327BC-269C-435d-A152-05C5408002CA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2022-06-06T00:04:00Z</dcterms:created>
  <dc:creator>lenovo</dc:creator>
  <cp:lastModifiedBy>赵进</cp:lastModifiedBy>
  <dcterms:modified xsi:type="dcterms:W3CDTF">2022-06-08T00:31:43Z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